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046675"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046676"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046677"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046678"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046679"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046680"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046681"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046682"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046683"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046684"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046685"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046686"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046687"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046688"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046689"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046690"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046691"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046692"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046693"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046694"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046695"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046696"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3206A667"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4E59CB">
        <w:rPr>
          <w:rFonts w:hint="eastAsia"/>
        </w:rPr>
        <w:t>并相应生成范围推理器对象，范围推理器对象</w:t>
      </w:r>
      <w:r w:rsidR="002832EC">
        <w:rPr>
          <w:rFonts w:hint="eastAsia"/>
        </w:rPr>
        <w:t>利用这些一阶表达式来进行范围推理</w:t>
      </w:r>
      <w:r w:rsidR="00EF5F6B">
        <w:rPr>
          <w:rFonts w:hint="eastAsia"/>
        </w:rPr>
        <w:t>，</w:t>
      </w:r>
      <w:r w:rsidR="004E59CB">
        <w:rPr>
          <w:rFonts w:hint="eastAsia"/>
        </w:rPr>
        <w:t>最后利用目标中的约束信息生成目标一阶逻辑表达式，并相应生成目标推理器对象，用于验证目标是否成立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事件到来时，依据事件的领域信息获取事件模型并解析事件生成事件对象。</w:t>
      </w:r>
      <w:r w:rsidR="00884009">
        <w:rPr>
          <w:rFonts w:hint="eastAsia"/>
        </w:rPr>
        <w:t>利用范围推理</w:t>
      </w:r>
      <w:r w:rsidR="002832EC">
        <w:rPr>
          <w:rFonts w:hint="eastAsia"/>
        </w:rPr>
        <w:t>判断事件是否是在推理的范围之内，如果属于</w:t>
      </w:r>
      <w:r>
        <w:rPr>
          <w:rFonts w:hint="eastAsia"/>
        </w:rPr>
        <w:t>则将事件和与之相关的知识处理成一阶逻辑表达式</w:t>
      </w:r>
      <w:r>
        <w:t>。</w:t>
      </w:r>
      <w:r>
        <w:rPr>
          <w:rFonts w:hint="eastAsia"/>
        </w:rPr>
        <w:t>最后，将此一阶逻辑表达式与目标一阶逻辑表达式一起</w:t>
      </w:r>
      <w:r w:rsidR="00D66684">
        <w:rPr>
          <w:rFonts w:hint="eastAsia"/>
        </w:rPr>
        <w:t>利用目标推理器</w:t>
      </w:r>
      <w:r>
        <w:rPr>
          <w:rFonts w:hint="eastAsia"/>
        </w:rPr>
        <w:t>进行推理证明，根据目标能否被证明来对事件进行相应的反馈，包括结果的存储。推理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9DFC288" w:rsidR="00CC6622" w:rsidRDefault="00B5708D" w:rsidP="0096519F">
      <w:pPr>
        <w:ind w:firstLine="480"/>
      </w:pPr>
      <w:r>
        <w:rPr>
          <w:rFonts w:hint="eastAsia"/>
        </w:rPr>
        <w:t>推理目标界面主要提供用户参数的可选输入项，这可通过后台渲染实现。</w:t>
      </w:r>
      <w:r w:rsidR="001A6FBD">
        <w:rPr>
          <w:rFonts w:hint="eastAsia"/>
        </w:rPr>
        <w:t>首先</w:t>
      </w:r>
      <w:r>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Pr>
          <w:rFonts w:hint="eastAsia"/>
        </w:rPr>
        <w:t>，</w:t>
      </w:r>
      <w:r w:rsidR="001A6FBD">
        <w:rPr>
          <w:rFonts w:hint="eastAsia"/>
        </w:rPr>
        <w:t>只有属于此范围内的事件才需要进行处理，采用范围推理进行过滤事件，</w:t>
      </w:r>
      <w:r w:rsidR="0096519F">
        <w:rPr>
          <w:rFonts w:hint="eastAsia"/>
        </w:rPr>
        <w:lastRenderedPageBreak/>
        <w:t>为此然后用户同样需要选择事件与知识库中的映射机制，比如将出租车的数据映射到知识库中的位置，此机制需要后台相应的实现。</w:t>
      </w:r>
      <w:r w:rsidR="003171D0">
        <w:rPr>
          <w:rFonts w:hint="eastAsia"/>
        </w:rPr>
        <w:t>比如</w:t>
      </w:r>
      <w:r>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452726">
        <w:rPr>
          <w:rFonts w:hint="eastAsia"/>
        </w:rPr>
        <w:t>通过推理模块进行转化成一阶逻辑表达式，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6F156D">
        <w:rPr>
          <w:rFonts w:hint="eastAsia"/>
        </w:rPr>
        <w:t>，最后将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4978188A"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E66D44">
        <w:rPr>
          <w:rFonts w:hint="eastAsia"/>
        </w:rPr>
        <w:t>，缓速车量与占比均是构成目标的约束</w:t>
      </w:r>
      <w:r w:rsidR="00DC1D10">
        <w:rPr>
          <w:rFonts w:hint="eastAsia"/>
        </w:rPr>
        <w:t>条件。</w:t>
      </w:r>
    </w:p>
    <w:p w14:paraId="502DE560" w14:textId="77777777" w:rsidR="00506141" w:rsidRDefault="00B5708D" w:rsidP="00B5708D">
      <w:pPr>
        <w:ind w:firstLine="480"/>
      </w:pPr>
      <w:r>
        <w:rPr>
          <w:rFonts w:hint="eastAsia"/>
        </w:rPr>
        <w:lastRenderedPageBreak/>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77777777"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5E1532">
        <w:rPr>
          <w:rFonts w:hint="eastAsia"/>
        </w:rPr>
        <w:t>资源环境的属性，关系。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lastRenderedPageBreak/>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77777777" w:rsidR="001674BE" w:rsidRDefault="001674BE" w:rsidP="001674BE">
      <w:pPr>
        <w:ind w:firstLine="480"/>
      </w:pPr>
      <w:r>
        <w:rPr>
          <w:rFonts w:hint="eastAsia"/>
        </w:rPr>
        <w:t>本论文采用</w:t>
      </w:r>
      <w:r>
        <w:t>Protégé</w:t>
      </w:r>
      <w:r>
        <w:rPr>
          <w:rFonts w:hint="eastAsia"/>
        </w:rPr>
        <w:t>本体编辑软件作为建模工具，建模界面如下图</w:t>
      </w:r>
      <w:r>
        <w:rPr>
          <w:rFonts w:hint="eastAsia"/>
        </w:rPr>
        <w:t>6-2</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77777777" w:rsidR="001674BE" w:rsidRPr="005F2E3C" w:rsidRDefault="001674BE" w:rsidP="001674BE">
      <w:pPr>
        <w:pStyle w:val="a"/>
        <w:spacing w:after="156"/>
      </w:pPr>
      <w:r w:rsidRPr="005F2E3C">
        <w:t>图</w:t>
      </w:r>
      <w:r>
        <w:rPr>
          <w:rFonts w:hint="eastAsia"/>
        </w:rPr>
        <w:t>6-2</w:t>
      </w:r>
      <w:r w:rsidRPr="005F2E3C">
        <w:t xml:space="preserve"> </w:t>
      </w:r>
      <w:r w:rsidRPr="00A41687">
        <w:t>Protégé</w:t>
      </w:r>
      <w:r w:rsidRPr="005F2E3C">
        <w:rPr>
          <w:rFonts w:hint="eastAsia"/>
        </w:rPr>
        <w:t>建模图</w:t>
      </w:r>
    </w:p>
    <w:p w14:paraId="473C45A4" w14:textId="5681DE90"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4-6</w:t>
      </w:r>
      <w:r w:rsidR="004036E2">
        <w:rPr>
          <w:rFonts w:hint="eastAsia"/>
        </w:rPr>
        <w:t>、</w:t>
      </w:r>
      <w:r w:rsidR="004036E2">
        <w:rPr>
          <w:rFonts w:hint="eastAsia"/>
        </w:rPr>
        <w:t>4-7</w:t>
      </w:r>
      <w:r w:rsidR="004036E2">
        <w:rPr>
          <w:rFonts w:hint="eastAsia"/>
        </w:rPr>
        <w:t>、</w:t>
      </w:r>
      <w:r w:rsidR="004036E2">
        <w:rPr>
          <w:rFonts w:hint="eastAsia"/>
        </w:rPr>
        <w:t>4-8</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7777777" w:rsidR="001674BE" w:rsidRPr="00D84872" w:rsidRDefault="001674BE" w:rsidP="001674BE">
      <w:pPr>
        <w:pStyle w:val="a"/>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4B5EE7EC" w:rsidR="001674BE" w:rsidRDefault="001674BE" w:rsidP="001674BE">
      <w:pPr>
        <w:pStyle w:val="a"/>
        <w:spacing w:after="156"/>
      </w:pPr>
      <w:r w:rsidRPr="005F2E3C">
        <w:t>图</w:t>
      </w:r>
      <w:r w:rsidR="004036E2">
        <w:rPr>
          <w:rFonts w:hint="eastAsia"/>
        </w:rPr>
        <w:t>4-7</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2454557" w:rsidR="001674BE" w:rsidRPr="005F2E3C" w:rsidRDefault="001674BE" w:rsidP="001674BE">
      <w:pPr>
        <w:pStyle w:val="a"/>
        <w:spacing w:after="156"/>
      </w:pPr>
      <w:r w:rsidRPr="005F2E3C">
        <w:t>图</w:t>
      </w:r>
      <w:r w:rsidR="004036E2">
        <w:rPr>
          <w:rFonts w:hint="eastAsia"/>
        </w:rPr>
        <w:t>4-8</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03410083"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52AB8DE"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036E2">
        <w:rPr>
          <w:rFonts w:hint="eastAsia"/>
        </w:rPr>
        <w:t>9</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623" cy="3916179"/>
                    </a:xfrm>
                    <a:prstGeom prst="rect">
                      <a:avLst/>
                    </a:prstGeom>
                  </pic:spPr>
                </pic:pic>
              </a:graphicData>
            </a:graphic>
          </wp:inline>
        </w:drawing>
      </w:r>
    </w:p>
    <w:p w14:paraId="198C7FB9" w14:textId="51FF1EDE" w:rsidR="00536A1A" w:rsidRPr="00D84872" w:rsidRDefault="00536A1A" w:rsidP="00536A1A">
      <w:pPr>
        <w:pStyle w:val="a"/>
        <w:spacing w:after="156"/>
      </w:pPr>
      <w:r w:rsidRPr="00C14B3A">
        <w:rPr>
          <w:rFonts w:hint="eastAsia"/>
        </w:rPr>
        <w:t>图</w:t>
      </w:r>
      <w:r w:rsidRPr="00C14B3A">
        <w:rPr>
          <w:rFonts w:hint="eastAsia"/>
        </w:rPr>
        <w:t>4</w:t>
      </w:r>
      <w:r w:rsidRPr="00C14B3A">
        <w:t>-</w:t>
      </w:r>
      <w:r w:rsidR="004036E2">
        <w:rPr>
          <w:rFonts w:hint="eastAsia"/>
        </w:rPr>
        <w:t>9</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723BA4E3"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10</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2675" cy="3552744"/>
                    </a:xfrm>
                    <a:prstGeom prst="rect">
                      <a:avLst/>
                    </a:prstGeom>
                  </pic:spPr>
                </pic:pic>
              </a:graphicData>
            </a:graphic>
          </wp:inline>
        </w:drawing>
      </w:r>
    </w:p>
    <w:p w14:paraId="5A72A0B5" w14:textId="08424653" w:rsidR="0096589D" w:rsidRPr="0062687E" w:rsidRDefault="0096589D" w:rsidP="0096589D">
      <w:pPr>
        <w:pStyle w:val="a"/>
        <w:spacing w:after="156"/>
      </w:pPr>
      <w:r>
        <w:rPr>
          <w:rFonts w:hint="eastAsia"/>
        </w:rPr>
        <w:t>图</w:t>
      </w:r>
      <w:r w:rsidR="004C3F1F">
        <w:rPr>
          <w:rFonts w:hint="eastAsia"/>
        </w:rPr>
        <w:t>4-</w:t>
      </w:r>
      <w:r w:rsidR="004036E2">
        <w:rPr>
          <w:rFonts w:hint="eastAsia"/>
        </w:rPr>
        <w:t>10</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51102C18" w:rsidR="00062D93" w:rsidRPr="00062D93" w:rsidRDefault="00581FA3" w:rsidP="000503CE">
      <w:pPr>
        <w:ind w:firstLine="480"/>
      </w:pPr>
      <w:r>
        <w:rPr>
          <w:rFonts w:hint="eastAsia"/>
        </w:rPr>
        <w:t>结构图如图</w:t>
      </w:r>
      <w:r>
        <w:rPr>
          <w:rFonts w:hint="eastAsia"/>
        </w:rPr>
        <w:t>4-</w:t>
      </w:r>
      <w:r w:rsidR="004036E2">
        <w:rPr>
          <w:rFonts w:hint="eastAsia"/>
        </w:rPr>
        <w:t>11</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9AF4736" w:rsidR="00C14B3A" w:rsidRDefault="00C14B3A" w:rsidP="00CC01B4">
      <w:pPr>
        <w:pStyle w:val="a"/>
        <w:spacing w:after="156"/>
      </w:pPr>
      <w:r w:rsidRPr="00C14B3A">
        <w:rPr>
          <w:rFonts w:hint="eastAsia"/>
        </w:rPr>
        <w:t>图</w:t>
      </w:r>
      <w:r w:rsidR="00D9057B">
        <w:rPr>
          <w:rFonts w:hint="eastAsia"/>
        </w:rPr>
        <w:t>4-</w:t>
      </w:r>
      <w:r w:rsidR="004036E2">
        <w:rPr>
          <w:rFonts w:hint="eastAsia"/>
        </w:rPr>
        <w:t>11</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6826886"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4036E2">
        <w:rPr>
          <w:rFonts w:hint="eastAsia"/>
        </w:rPr>
        <w:t>2</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261" cy="3678053"/>
                    </a:xfrm>
                    <a:prstGeom prst="rect">
                      <a:avLst/>
                    </a:prstGeom>
                  </pic:spPr>
                </pic:pic>
              </a:graphicData>
            </a:graphic>
          </wp:inline>
        </w:drawing>
      </w:r>
    </w:p>
    <w:p w14:paraId="38869AAE" w14:textId="463F408F"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4036E2">
        <w:rPr>
          <w:rFonts w:hint="eastAsia"/>
        </w:rPr>
        <w:t>2</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FE6D329"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7777777"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3B0B07">
        <w:rPr>
          <w:rFonts w:hint="eastAsia"/>
        </w:rPr>
        <w:t>对象中进行推理，并且</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0E80868" w:rsidR="006D6398" w:rsidRDefault="006D6398" w:rsidP="006D6398">
      <w:pPr>
        <w:ind w:firstLine="480"/>
      </w:pPr>
      <w:r>
        <w:rPr>
          <w:rFonts w:hint="eastAsia"/>
        </w:rPr>
        <w:t>整体推理流程图如下图</w:t>
      </w:r>
      <w:r>
        <w:rPr>
          <w:rFonts w:hint="eastAsia"/>
        </w:rPr>
        <w:t>4-</w:t>
      </w:r>
      <w:r w:rsidR="00581FA3">
        <w:rPr>
          <w:rFonts w:hint="eastAsia"/>
        </w:rPr>
        <w:t>1</w:t>
      </w:r>
      <w:r w:rsidR="004036E2">
        <w:rPr>
          <w:rFonts w:hint="eastAsia"/>
        </w:rPr>
        <w:t>3</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6795" cy="3597741"/>
                    </a:xfrm>
                    <a:prstGeom prst="rect">
                      <a:avLst/>
                    </a:prstGeom>
                  </pic:spPr>
                </pic:pic>
              </a:graphicData>
            </a:graphic>
          </wp:inline>
        </w:drawing>
      </w:r>
    </w:p>
    <w:p w14:paraId="354141AA" w14:textId="1A56B182"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4036E2">
        <w:rPr>
          <w:rFonts w:hint="eastAsia"/>
          <w:noProof/>
        </w:rPr>
        <w:t>3</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E7DEB1D" w:rsidR="005F1F77" w:rsidRDefault="000634F4" w:rsidP="006D6398">
      <w:pPr>
        <w:ind w:firstLine="480"/>
      </w:pPr>
      <w:r>
        <w:rPr>
          <w:rFonts w:hint="eastAsia"/>
        </w:rPr>
        <w:t>目标解析流图如图</w:t>
      </w:r>
      <w:r>
        <w:rPr>
          <w:rFonts w:hint="eastAsia"/>
        </w:rPr>
        <w:t>4-1</w:t>
      </w:r>
      <w:r w:rsidR="004036E2">
        <w:rPr>
          <w:rFonts w:hint="eastAsia"/>
        </w:rPr>
        <w:t>4</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1721" cy="4228917"/>
                    </a:xfrm>
                    <a:prstGeom prst="rect">
                      <a:avLst/>
                    </a:prstGeom>
                  </pic:spPr>
                </pic:pic>
              </a:graphicData>
            </a:graphic>
          </wp:inline>
        </w:drawing>
      </w:r>
    </w:p>
    <w:p w14:paraId="49D197E0" w14:textId="4FAD1EAA"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4036E2">
        <w:rPr>
          <w:rFonts w:hint="eastAsia"/>
          <w:noProof/>
        </w:rPr>
        <w:t>4</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4EBEEA"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4036E2">
        <w:rPr>
          <w:rFonts w:hint="eastAsia"/>
        </w:rPr>
        <w:t>5</w:t>
      </w:r>
      <w:r w:rsidR="00746B45">
        <w:rPr>
          <w:rFonts w:hint="eastAsia"/>
        </w:rPr>
        <w:t>所示：</w:t>
      </w:r>
    </w:p>
    <w:p w14:paraId="0B43324E" w14:textId="68F6FF4E" w:rsidR="00CE104F" w:rsidRDefault="00D228A9" w:rsidP="00E65241">
      <w:pPr>
        <w:pStyle w:val="a0"/>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9393" cy="4336375"/>
                    </a:xfrm>
                    <a:prstGeom prst="rect">
                      <a:avLst/>
                    </a:prstGeom>
                  </pic:spPr>
                </pic:pic>
              </a:graphicData>
            </a:graphic>
          </wp:inline>
        </w:drawing>
      </w:r>
    </w:p>
    <w:p w14:paraId="1B50B96D" w14:textId="75EE950B" w:rsidR="00CE104F" w:rsidRDefault="00CE104F" w:rsidP="00CC01B4">
      <w:pPr>
        <w:pStyle w:val="a"/>
        <w:spacing w:after="156"/>
      </w:pPr>
      <w:r w:rsidRPr="005F2E3C">
        <w:rPr>
          <w:noProof/>
        </w:rPr>
        <w:t>图</w:t>
      </w:r>
      <w:r w:rsidR="00812906">
        <w:rPr>
          <w:rFonts w:hint="eastAsia"/>
          <w:noProof/>
        </w:rPr>
        <w:t>4-1</w:t>
      </w:r>
      <w:r w:rsidR="004036E2">
        <w:rPr>
          <w:rFonts w:hint="eastAsia"/>
          <w:noProof/>
        </w:rPr>
        <w:t>5</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06AC337" w:rsidR="00F9076B" w:rsidRDefault="00F9076B" w:rsidP="002C5EF1">
      <w:pPr>
        <w:ind w:firstLine="480"/>
      </w:pPr>
      <w:r>
        <w:rPr>
          <w:rFonts w:hint="eastAsia"/>
        </w:rPr>
        <w:t>范围推理流程图如下图</w:t>
      </w:r>
      <w:r>
        <w:rPr>
          <w:rFonts w:hint="eastAsia"/>
        </w:rPr>
        <w:t>4-1</w:t>
      </w:r>
      <w:r w:rsidR="004036E2">
        <w:rPr>
          <w:rFonts w:hint="eastAsia"/>
        </w:rPr>
        <w:t>6</w:t>
      </w:r>
      <w:r>
        <w:rPr>
          <w:rFonts w:hint="eastAsia"/>
        </w:rPr>
        <w:t>所示：</w:t>
      </w:r>
    </w:p>
    <w:p w14:paraId="2E834904" w14:textId="508F1518" w:rsidR="00F9076B" w:rsidRPr="00F9076B" w:rsidRDefault="007507AD" w:rsidP="00E65241">
      <w:pPr>
        <w:pStyle w:val="a0"/>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375" cy="4354592"/>
                    </a:xfrm>
                    <a:prstGeom prst="rect">
                      <a:avLst/>
                    </a:prstGeom>
                  </pic:spPr>
                </pic:pic>
              </a:graphicData>
            </a:graphic>
          </wp:inline>
        </w:drawing>
      </w:r>
    </w:p>
    <w:p w14:paraId="20810494" w14:textId="31AB9245" w:rsidR="00F9076B" w:rsidRPr="001713FB" w:rsidRDefault="008F180E" w:rsidP="00CC01B4">
      <w:pPr>
        <w:pStyle w:val="a"/>
        <w:spacing w:after="156"/>
      </w:pPr>
      <w:r w:rsidRPr="005F2E3C">
        <w:rPr>
          <w:noProof/>
        </w:rPr>
        <w:t>图</w:t>
      </w:r>
      <w:r w:rsidR="000634F4">
        <w:rPr>
          <w:rFonts w:hint="eastAsia"/>
          <w:noProof/>
        </w:rPr>
        <w:t>4-1</w:t>
      </w:r>
      <w:r w:rsidR="004036E2">
        <w:rPr>
          <w:rFonts w:hint="eastAsia"/>
          <w:noProof/>
        </w:rPr>
        <w:t>6</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7CAA52F8"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4036E2">
        <w:rPr>
          <w:rFonts w:hint="eastAsia"/>
        </w:rPr>
        <w:t>7</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7667" cy="3583227"/>
                    </a:xfrm>
                    <a:prstGeom prst="rect">
                      <a:avLst/>
                    </a:prstGeom>
                  </pic:spPr>
                </pic:pic>
              </a:graphicData>
            </a:graphic>
          </wp:inline>
        </w:drawing>
      </w:r>
    </w:p>
    <w:p w14:paraId="42013CDF" w14:textId="3ED8B1FA" w:rsidR="0089219B" w:rsidRPr="0089219B" w:rsidRDefault="0089219B" w:rsidP="00CC01B4">
      <w:pPr>
        <w:pStyle w:val="a"/>
        <w:spacing w:after="156"/>
        <w:rPr>
          <w:szCs w:val="24"/>
        </w:rPr>
      </w:pPr>
      <w:r w:rsidRPr="005F2E3C">
        <w:rPr>
          <w:noProof/>
        </w:rPr>
        <w:t>图</w:t>
      </w:r>
      <w:r>
        <w:rPr>
          <w:rFonts w:hint="eastAsia"/>
          <w:noProof/>
        </w:rPr>
        <w:t>4-1</w:t>
      </w:r>
      <w:r w:rsidR="004036E2">
        <w:rPr>
          <w:rFonts w:hint="eastAsia"/>
          <w:noProof/>
        </w:rPr>
        <w:t>7</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263187AA"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4036E2">
        <w:rPr>
          <w:rFonts w:hint="eastAsia"/>
        </w:rPr>
        <w:t>8</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58537" cy="4319012"/>
                    </a:xfrm>
                    <a:prstGeom prst="rect">
                      <a:avLst/>
                    </a:prstGeom>
                  </pic:spPr>
                </pic:pic>
              </a:graphicData>
            </a:graphic>
          </wp:inline>
        </w:drawing>
      </w:r>
    </w:p>
    <w:p w14:paraId="3D82D2CB" w14:textId="545422A1"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4036E2">
        <w:rPr>
          <w:rFonts w:hint="eastAsia"/>
          <w:noProof/>
        </w:rPr>
        <w:t>8</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bookmarkStart w:id="111" w:name="_GoBack"/>
      <w:bookmarkEnd w:id="111"/>
      <w:r>
        <w:rPr>
          <w:rFonts w:hint="eastAsia"/>
        </w:rPr>
        <w:t>设计与实现</w:t>
      </w:r>
      <w:r w:rsidRPr="00CB1643">
        <w:t>。</w:t>
      </w:r>
    </w:p>
    <w:p w14:paraId="360069EC" w14:textId="77777777" w:rsidR="007C4319" w:rsidRPr="00BA5581" w:rsidRDefault="007C4319" w:rsidP="004741F0">
      <w:pPr>
        <w:pStyle w:val="Heading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523795FD"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w:t>
      </w:r>
      <w:r w:rsidR="00714178">
        <w:rPr>
          <w:rFonts w:hint="eastAsia"/>
        </w:rPr>
        <w:t>推理提交之</w:t>
      </w:r>
      <w:r>
        <w:rPr>
          <w:rFonts w:hint="eastAsia"/>
        </w:rPr>
        <w:t>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用户可以</w:t>
      </w:r>
      <w:r w:rsidR="00531084">
        <w:rPr>
          <w:rFonts w:hint="eastAsia"/>
        </w:rPr>
        <w:t>也可</w:t>
      </w:r>
      <w:r w:rsidR="00592695">
        <w:rPr>
          <w:rFonts w:hint="eastAsia"/>
        </w:rPr>
        <w:t>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25F19F40" w14:textId="77777777" w:rsidR="00390823" w:rsidRDefault="00390823" w:rsidP="00D151FA"/>
    <w:p w14:paraId="4FC2E8A2" w14:textId="2ECA839B"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1D5A3AEC"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r w:rsidR="001C7566">
        <w:rPr>
          <w:rFonts w:hint="eastAsia"/>
        </w:rPr>
        <w:t>实现类图如图</w:t>
      </w:r>
      <w:r w:rsidR="001C7566">
        <w:rPr>
          <w:rFonts w:hint="eastAsia"/>
        </w:rPr>
        <w:t>5-4</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4"/>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5441B31E"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A576F9">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30F08E" w14:textId="77777777" w:rsidR="005474CC" w:rsidRDefault="005474CC" w:rsidP="000503CE">
      <w:pPr>
        <w:ind w:firstLine="480"/>
      </w:pPr>
      <w:r>
        <w:separator/>
      </w:r>
    </w:p>
  </w:endnote>
  <w:endnote w:type="continuationSeparator" w:id="0">
    <w:p w14:paraId="549F1DFC" w14:textId="77777777" w:rsidR="005474CC" w:rsidRDefault="005474C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20C61">
      <w:rPr>
        <w:rStyle w:val="PageNumber"/>
        <w:noProof/>
      </w:rPr>
      <w:t>II</w:t>
    </w:r>
    <w:r>
      <w:rPr>
        <w:rStyle w:val="PageNumber"/>
      </w:rPr>
      <w:fldChar w:fldCharType="end"/>
    </w:r>
  </w:p>
  <w:p w14:paraId="234133B3" w14:textId="77777777" w:rsidR="004D50BC" w:rsidRDefault="004D50BC"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4D50BC" w:rsidRPr="00D96384" w:rsidRDefault="004D50BC" w:rsidP="00A50DB2">
    <w:pPr>
      <w:pStyle w:val="Footer"/>
      <w:ind w:firstLine="360"/>
    </w:pPr>
  </w:p>
  <w:p w14:paraId="6BD7A09B" w14:textId="77777777" w:rsidR="004D50BC" w:rsidRDefault="004D50BC"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4D50BC" w:rsidRDefault="004D50BC">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77777777" w:rsidR="004D50BC" w:rsidRDefault="004D50BC">
        <w:pPr>
          <w:pStyle w:val="Footer"/>
          <w:ind w:firstLine="360"/>
          <w:jc w:val="center"/>
        </w:pPr>
        <w:r>
          <w:fldChar w:fldCharType="begin"/>
        </w:r>
        <w:r>
          <w:instrText>PAGE   \* MERGEFORMAT</w:instrText>
        </w:r>
        <w:r>
          <w:fldChar w:fldCharType="separate"/>
        </w:r>
        <w:r w:rsidR="00120C61" w:rsidRPr="00120C61">
          <w:rPr>
            <w:noProof/>
            <w:lang w:val="zh-CN"/>
          </w:rPr>
          <w:t>I</w:t>
        </w:r>
        <w:r>
          <w:fldChar w:fldCharType="end"/>
        </w:r>
      </w:p>
    </w:sdtContent>
  </w:sdt>
  <w:p w14:paraId="207DFFDE" w14:textId="77777777" w:rsidR="004D50BC" w:rsidRDefault="004D50BC"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20C61">
      <w:rPr>
        <w:rStyle w:val="PageNumber"/>
        <w:noProof/>
      </w:rPr>
      <w:t>42</w:t>
    </w:r>
    <w:r>
      <w:rPr>
        <w:rStyle w:val="PageNumber"/>
      </w:rPr>
      <w:fldChar w:fldCharType="end"/>
    </w:r>
  </w:p>
  <w:p w14:paraId="3F0012F5" w14:textId="77777777" w:rsidR="004D50BC" w:rsidRDefault="004D50BC"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20C61">
      <w:rPr>
        <w:rStyle w:val="PageNumber"/>
        <w:noProof/>
      </w:rPr>
      <w:t>41</w:t>
    </w:r>
    <w:r>
      <w:rPr>
        <w:rStyle w:val="PageNumber"/>
      </w:rPr>
      <w:fldChar w:fldCharType="end"/>
    </w:r>
  </w:p>
  <w:p w14:paraId="1354456F" w14:textId="2FF61C51" w:rsidR="004D50BC" w:rsidRDefault="004D50BC">
    <w:pPr>
      <w:pStyle w:val="Footer"/>
      <w:ind w:firstLine="360"/>
      <w:jc w:val="center"/>
    </w:pPr>
  </w:p>
  <w:p w14:paraId="22F87770" w14:textId="77777777" w:rsidR="004D50BC" w:rsidRDefault="004D50BC"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BF475E" w14:textId="77777777" w:rsidR="005474CC" w:rsidRDefault="005474CC" w:rsidP="000503CE">
      <w:pPr>
        <w:ind w:firstLine="480"/>
      </w:pPr>
      <w:r>
        <w:separator/>
      </w:r>
    </w:p>
  </w:footnote>
  <w:footnote w:type="continuationSeparator" w:id="0">
    <w:p w14:paraId="45D93292" w14:textId="77777777" w:rsidR="005474CC" w:rsidRDefault="005474C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4D50BC" w:rsidRPr="006A59A8" w:rsidRDefault="004D50BC"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4D50BC" w:rsidRPr="000C0D0A" w:rsidRDefault="004D50BC"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4D50BC" w:rsidRPr="000C0D0A" w:rsidRDefault="004D50BC"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4D50BC" w:rsidRPr="000C0D0A" w:rsidRDefault="004D50BC"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4D50BC" w:rsidRPr="000C0D0A" w:rsidRDefault="004D50BC"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4D50BC" w:rsidRPr="000C0D0A" w:rsidRDefault="004D50BC"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4D50BC" w:rsidRDefault="004D50BC"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4D50BC" w:rsidRDefault="004D50BC"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4D50BC" w:rsidRDefault="004D50BC"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4D50BC" w:rsidRDefault="004D50BC"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4D50BC" w:rsidRDefault="004D50BC"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4D50BC" w:rsidRDefault="004D50BC">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4D50BC" w:rsidRPr="00385661" w:rsidRDefault="004D50BC"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4D50BC" w:rsidRDefault="004D50BC"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4D50BC" w:rsidRPr="00A002A3" w:rsidRDefault="004D50BC"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4D50BC" w:rsidRDefault="004D50BC" w:rsidP="006A59A8">
    <w:pPr>
      <w:pStyle w:val="Header"/>
      <w:ind w:firstLineChars="0" w:firstLine="0"/>
    </w:pPr>
    <w:r w:rsidRPr="0061114E">
      <w:t>ABSTRACT</w:t>
    </w:r>
  </w:p>
  <w:p w14:paraId="2FA46D84" w14:textId="77777777" w:rsidR="004D50BC" w:rsidRDefault="004D50BC"/>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4D50BC" w:rsidRPr="00ED1484" w:rsidRDefault="004D50BC"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4D50BC" w:rsidRPr="000C0D0A" w:rsidRDefault="004D50BC"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603D8"/>
    <w:rsid w:val="00060ABD"/>
    <w:rsid w:val="00060B15"/>
    <w:rsid w:val="00060D85"/>
    <w:rsid w:val="00062013"/>
    <w:rsid w:val="00062275"/>
    <w:rsid w:val="00062B25"/>
    <w:rsid w:val="00062D93"/>
    <w:rsid w:val="000634F4"/>
    <w:rsid w:val="000638EB"/>
    <w:rsid w:val="00064946"/>
    <w:rsid w:val="00066D0B"/>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968"/>
    <w:rsid w:val="000D0563"/>
    <w:rsid w:val="000D09FC"/>
    <w:rsid w:val="000D0C2F"/>
    <w:rsid w:val="000D195D"/>
    <w:rsid w:val="000D1F8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87F"/>
    <w:rsid w:val="000F6534"/>
    <w:rsid w:val="000F7A17"/>
    <w:rsid w:val="000F7BDD"/>
    <w:rsid w:val="001003A1"/>
    <w:rsid w:val="0010044F"/>
    <w:rsid w:val="00100B19"/>
    <w:rsid w:val="00100B1C"/>
    <w:rsid w:val="00100F32"/>
    <w:rsid w:val="001013B9"/>
    <w:rsid w:val="00101AFE"/>
    <w:rsid w:val="00102310"/>
    <w:rsid w:val="0010264D"/>
    <w:rsid w:val="00103657"/>
    <w:rsid w:val="00103787"/>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B2F"/>
    <w:rsid w:val="002A5471"/>
    <w:rsid w:val="002A5AB0"/>
    <w:rsid w:val="002A5F19"/>
    <w:rsid w:val="002A5F6A"/>
    <w:rsid w:val="002A68F5"/>
    <w:rsid w:val="002A6D4D"/>
    <w:rsid w:val="002A720D"/>
    <w:rsid w:val="002A7909"/>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1D0"/>
    <w:rsid w:val="003172DA"/>
    <w:rsid w:val="003176FE"/>
    <w:rsid w:val="003200B6"/>
    <w:rsid w:val="00320655"/>
    <w:rsid w:val="003206EF"/>
    <w:rsid w:val="0032076B"/>
    <w:rsid w:val="003211A4"/>
    <w:rsid w:val="00322E0B"/>
    <w:rsid w:val="0032353B"/>
    <w:rsid w:val="00323592"/>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6AA7"/>
    <w:rsid w:val="00367359"/>
    <w:rsid w:val="003702F1"/>
    <w:rsid w:val="00370342"/>
    <w:rsid w:val="00371D5C"/>
    <w:rsid w:val="003722B0"/>
    <w:rsid w:val="00372774"/>
    <w:rsid w:val="00372B7A"/>
    <w:rsid w:val="00372F24"/>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69AC"/>
    <w:rsid w:val="00437C6D"/>
    <w:rsid w:val="00437CAB"/>
    <w:rsid w:val="00440977"/>
    <w:rsid w:val="00440A9A"/>
    <w:rsid w:val="00440F89"/>
    <w:rsid w:val="00441246"/>
    <w:rsid w:val="00441635"/>
    <w:rsid w:val="00442697"/>
    <w:rsid w:val="00442F68"/>
    <w:rsid w:val="004438BD"/>
    <w:rsid w:val="00443CC1"/>
    <w:rsid w:val="00444232"/>
    <w:rsid w:val="00444476"/>
    <w:rsid w:val="00444ADE"/>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4CC"/>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58C"/>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3C07"/>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274"/>
    <w:rsid w:val="0084138B"/>
    <w:rsid w:val="008416D7"/>
    <w:rsid w:val="00841BB2"/>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CCA"/>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C4A"/>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3322"/>
    <w:rsid w:val="009E4349"/>
    <w:rsid w:val="009E43EE"/>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5A52"/>
    <w:rsid w:val="00A16B4F"/>
    <w:rsid w:val="00A16B68"/>
    <w:rsid w:val="00A17167"/>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A9E"/>
    <w:rsid w:val="00A31ACA"/>
    <w:rsid w:val="00A3248E"/>
    <w:rsid w:val="00A3280D"/>
    <w:rsid w:val="00A32838"/>
    <w:rsid w:val="00A329E5"/>
    <w:rsid w:val="00A3301A"/>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585C"/>
    <w:rsid w:val="00B2600D"/>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4191"/>
    <w:rsid w:val="00B85373"/>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52B"/>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864"/>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header" Target="header13.xml"/><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355494608"/>
        <c:axId val="-1355490976"/>
      </c:lineChart>
      <c:catAx>
        <c:axId val="-135549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55490976"/>
        <c:crosses val="autoZero"/>
        <c:auto val="1"/>
        <c:lblAlgn val="ctr"/>
        <c:lblOffset val="100"/>
        <c:noMultiLvlLbl val="0"/>
      </c:catAx>
      <c:valAx>
        <c:axId val="-135549097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494608"/>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353516224"/>
        <c:axId val="-1353512592"/>
      </c:lineChart>
      <c:catAx>
        <c:axId val="-1353516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53512592"/>
        <c:crosses val="autoZero"/>
        <c:auto val="1"/>
        <c:lblAlgn val="ctr"/>
        <c:lblOffset val="100"/>
        <c:noMultiLvlLbl val="0"/>
      </c:catAx>
      <c:valAx>
        <c:axId val="-13535125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516224"/>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353480832"/>
        <c:axId val="-1353477440"/>
      </c:lineChart>
      <c:catAx>
        <c:axId val="-135348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53477440"/>
        <c:crosses val="autoZero"/>
        <c:auto val="1"/>
        <c:lblAlgn val="ctr"/>
        <c:lblOffset val="100"/>
        <c:noMultiLvlLbl val="0"/>
      </c:catAx>
      <c:valAx>
        <c:axId val="-1353477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48083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353445168"/>
        <c:axId val="-1353442848"/>
      </c:lineChart>
      <c:catAx>
        <c:axId val="-1353445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53442848"/>
        <c:crosses val="autoZero"/>
        <c:auto val="1"/>
        <c:lblAlgn val="ctr"/>
        <c:lblOffset val="100"/>
        <c:noMultiLvlLbl val="0"/>
      </c:catAx>
      <c:valAx>
        <c:axId val="-135344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445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353410512"/>
        <c:axId val="-1353408192"/>
      </c:lineChart>
      <c:catAx>
        <c:axId val="-135341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53408192"/>
        <c:crosses val="autoZero"/>
        <c:auto val="1"/>
        <c:lblAlgn val="ctr"/>
        <c:lblOffset val="100"/>
        <c:noMultiLvlLbl val="0"/>
      </c:catAx>
      <c:valAx>
        <c:axId val="-1353408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410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42AC21-D211-DA47-86AF-974E27668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109</Pages>
  <Words>9421</Words>
  <Characters>53702</Characters>
  <Application>Microsoft Macintosh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145</cp:revision>
  <cp:lastPrinted>2017-01-19T13:47:00Z</cp:lastPrinted>
  <dcterms:created xsi:type="dcterms:W3CDTF">2017-01-19T13:47:00Z</dcterms:created>
  <dcterms:modified xsi:type="dcterms:W3CDTF">2017-03-03T03:44:00Z</dcterms:modified>
</cp:coreProperties>
</file>